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284F6" w14:textId="3B405769" w:rsidR="000B579C" w:rsidRPr="00814053" w:rsidRDefault="00AD751E" w:rsidP="00A00CE1">
      <w:pPr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 w:rsidRPr="00814053">
        <w:rPr>
          <w:rFonts w:ascii="Arial" w:hAnsi="Arial" w:cs="Arial"/>
          <w:b/>
          <w:sz w:val="32"/>
          <w:szCs w:val="36"/>
        </w:rPr>
        <w:t>Big Summer of Netball Grant Application Form</w:t>
      </w:r>
    </w:p>
    <w:p w14:paraId="46F397E0" w14:textId="77777777" w:rsidR="00AD751E" w:rsidRPr="00814053" w:rsidRDefault="00AD751E">
      <w:pPr>
        <w:rPr>
          <w:rFonts w:ascii="Arial" w:hAnsi="Arial" w:cs="Arial"/>
          <w:sz w:val="8"/>
        </w:rPr>
      </w:pPr>
    </w:p>
    <w:p w14:paraId="0A16434C" w14:textId="47D85603" w:rsidR="00AD751E" w:rsidRPr="00A00CE1" w:rsidRDefault="00AD751E" w:rsidP="00CD0AF8">
      <w:pPr>
        <w:jc w:val="center"/>
        <w:rPr>
          <w:rFonts w:ascii="Arial" w:hAnsi="Arial" w:cs="Arial"/>
          <w:sz w:val="18"/>
          <w:szCs w:val="20"/>
        </w:rPr>
      </w:pPr>
      <w:r w:rsidRPr="00A00CE1">
        <w:rPr>
          <w:rFonts w:ascii="Arial" w:hAnsi="Arial" w:cs="Arial"/>
          <w:sz w:val="18"/>
          <w:szCs w:val="20"/>
        </w:rPr>
        <w:t>Before you complete this application form, make sure you read and understand the Big Summer of Netball Grant</w:t>
      </w:r>
      <w:r w:rsidR="00BB75EB" w:rsidRPr="00A00CE1">
        <w:rPr>
          <w:rFonts w:ascii="Arial" w:hAnsi="Arial" w:cs="Arial"/>
          <w:sz w:val="18"/>
          <w:szCs w:val="20"/>
        </w:rPr>
        <w:t>s</w:t>
      </w:r>
      <w:r w:rsidRPr="00A00CE1">
        <w:rPr>
          <w:rFonts w:ascii="Arial" w:hAnsi="Arial" w:cs="Arial"/>
          <w:sz w:val="18"/>
          <w:szCs w:val="20"/>
        </w:rPr>
        <w:t xml:space="preserve"> information flyer. We also recommend talking your ideas through with your County Netball Association </w:t>
      </w:r>
      <w:r w:rsidR="00FC78B3">
        <w:rPr>
          <w:rFonts w:ascii="Arial" w:hAnsi="Arial" w:cs="Arial"/>
          <w:sz w:val="18"/>
          <w:szCs w:val="20"/>
        </w:rPr>
        <w:t xml:space="preserve">(CNA) </w:t>
      </w:r>
      <w:r w:rsidRPr="00A00CE1">
        <w:rPr>
          <w:rFonts w:ascii="Arial" w:hAnsi="Arial" w:cs="Arial"/>
          <w:sz w:val="18"/>
          <w:szCs w:val="20"/>
        </w:rPr>
        <w:t>to avoid duplication. You need to complete</w:t>
      </w:r>
      <w:r w:rsidR="0071623E" w:rsidRPr="00A00CE1">
        <w:rPr>
          <w:rFonts w:ascii="Arial" w:hAnsi="Arial" w:cs="Arial"/>
          <w:sz w:val="18"/>
          <w:szCs w:val="20"/>
        </w:rPr>
        <w:t xml:space="preserve"> all sections of this form and once complete should return it to </w:t>
      </w:r>
      <w:hyperlink r:id="rId5" w:history="1">
        <w:r w:rsidR="00AC096F" w:rsidRPr="00D95CCD">
          <w:rPr>
            <w:rStyle w:val="Hyperlink"/>
            <w:rFonts w:ascii="Arial" w:hAnsi="Arial" w:cs="Arial"/>
            <w:sz w:val="18"/>
            <w:szCs w:val="20"/>
          </w:rPr>
          <w:t>BigSummerofNetball@englandnetball.co.uk</w:t>
        </w:r>
      </w:hyperlink>
      <w:r w:rsidR="0071623E" w:rsidRPr="00A00CE1">
        <w:rPr>
          <w:rFonts w:ascii="Arial" w:hAnsi="Arial" w:cs="Arial"/>
          <w:sz w:val="18"/>
          <w:szCs w:val="20"/>
        </w:rPr>
        <w:t xml:space="preserve">. All applications should be submitted by the </w:t>
      </w:r>
      <w:r w:rsidR="00FC78B3">
        <w:rPr>
          <w:rFonts w:ascii="Arial" w:hAnsi="Arial" w:cs="Arial"/>
          <w:sz w:val="18"/>
          <w:szCs w:val="20"/>
        </w:rPr>
        <w:t xml:space="preserve">Friday </w:t>
      </w:r>
      <w:r w:rsidR="00E32134">
        <w:rPr>
          <w:rFonts w:ascii="Arial" w:hAnsi="Arial" w:cs="Arial"/>
          <w:sz w:val="18"/>
          <w:szCs w:val="20"/>
        </w:rPr>
        <w:t>15</w:t>
      </w:r>
      <w:r w:rsidR="00FC78B3" w:rsidRPr="00FC78B3">
        <w:rPr>
          <w:rFonts w:ascii="Arial" w:hAnsi="Arial" w:cs="Arial"/>
          <w:sz w:val="18"/>
          <w:szCs w:val="20"/>
          <w:vertAlign w:val="superscript"/>
        </w:rPr>
        <w:t>th</w:t>
      </w:r>
      <w:r w:rsidR="00E32134">
        <w:rPr>
          <w:rFonts w:ascii="Arial" w:hAnsi="Arial" w:cs="Arial"/>
          <w:sz w:val="18"/>
          <w:szCs w:val="20"/>
        </w:rPr>
        <w:t xml:space="preserve"> May</w:t>
      </w:r>
      <w:r w:rsidR="0071623E" w:rsidRPr="00A00CE1">
        <w:rPr>
          <w:rFonts w:ascii="Arial" w:hAnsi="Arial" w:cs="Arial"/>
          <w:sz w:val="18"/>
          <w:szCs w:val="20"/>
        </w:rPr>
        <w:t xml:space="preserve"> </w:t>
      </w:r>
      <w:r w:rsidR="00FC78B3">
        <w:rPr>
          <w:rFonts w:ascii="Arial" w:hAnsi="Arial" w:cs="Arial"/>
          <w:sz w:val="18"/>
          <w:szCs w:val="20"/>
        </w:rPr>
        <w:t>2015</w:t>
      </w:r>
      <w:r w:rsidR="0071623E" w:rsidRPr="00A00CE1">
        <w:rPr>
          <w:rFonts w:ascii="Arial" w:hAnsi="Arial" w:cs="Arial"/>
          <w:sz w:val="18"/>
          <w:szCs w:val="20"/>
        </w:rPr>
        <w:t xml:space="preserve"> to be eligible. Please n</w:t>
      </w:r>
      <w:r w:rsidR="00FC78B3">
        <w:rPr>
          <w:rFonts w:ascii="Arial" w:hAnsi="Arial" w:cs="Arial"/>
          <w:sz w:val="18"/>
          <w:szCs w:val="20"/>
        </w:rPr>
        <w:t>ote funding will be allocated based on the priority criteria as detailed in the Big Summer of Netball Grants information flyer</w:t>
      </w:r>
      <w:r w:rsidR="0071623E" w:rsidRPr="00A00CE1">
        <w:rPr>
          <w:rFonts w:ascii="Arial" w:hAnsi="Arial" w:cs="Arial"/>
          <w:sz w:val="18"/>
          <w:szCs w:val="20"/>
        </w:rPr>
        <w:t>.</w:t>
      </w:r>
      <w:r w:rsidR="00AC096F">
        <w:rPr>
          <w:rFonts w:ascii="Arial" w:hAnsi="Arial" w:cs="Arial"/>
          <w:sz w:val="18"/>
          <w:szCs w:val="20"/>
        </w:rPr>
        <w:t xml:space="preserve"> </w:t>
      </w:r>
      <w:r w:rsidR="00FC78B3">
        <w:rPr>
          <w:rFonts w:ascii="Arial" w:hAnsi="Arial" w:cs="Arial"/>
          <w:sz w:val="18"/>
          <w:szCs w:val="20"/>
        </w:rPr>
        <w:t>W</w:t>
      </w:r>
      <w:r w:rsidR="00AC096F">
        <w:rPr>
          <w:rFonts w:ascii="Arial" w:hAnsi="Arial" w:cs="Arial"/>
          <w:sz w:val="18"/>
          <w:szCs w:val="20"/>
        </w:rPr>
        <w:t xml:space="preserve">e will </w:t>
      </w:r>
      <w:r w:rsidR="00FC78B3">
        <w:rPr>
          <w:rFonts w:ascii="Arial" w:hAnsi="Arial" w:cs="Arial"/>
          <w:sz w:val="18"/>
          <w:szCs w:val="20"/>
        </w:rPr>
        <w:t>all applicants within 2 weeks of the deadline to confirm if the application has been successful, and those successful applicants will receive the funding within 14 days of your application</w:t>
      </w:r>
      <w:r w:rsidR="00CD0AF8">
        <w:rPr>
          <w:rFonts w:ascii="Arial" w:hAnsi="Arial" w:cs="Arial"/>
          <w:sz w:val="18"/>
          <w:szCs w:val="20"/>
        </w:rPr>
        <w:t xml:space="preserve"> decision </w:t>
      </w:r>
      <w:r w:rsidR="0071623E" w:rsidRPr="00A00CE1">
        <w:rPr>
          <w:rFonts w:ascii="Arial" w:hAnsi="Arial" w:cs="Arial"/>
          <w:sz w:val="18"/>
          <w:szCs w:val="20"/>
        </w:rPr>
        <w:t>#BigSummerofNetball</w:t>
      </w:r>
    </w:p>
    <w:p w14:paraId="132062B3" w14:textId="77777777" w:rsidR="0071623E" w:rsidRPr="00814053" w:rsidRDefault="0071623E">
      <w:pPr>
        <w:rPr>
          <w:rFonts w:ascii="Arial" w:hAnsi="Arial" w:cs="Arial"/>
          <w:sz w:val="20"/>
          <w:szCs w:val="20"/>
        </w:rPr>
      </w:pPr>
    </w:p>
    <w:p w14:paraId="5C772752" w14:textId="77777777" w:rsidR="0071623E" w:rsidRPr="00814053" w:rsidRDefault="0071623E">
      <w:pPr>
        <w:rPr>
          <w:rFonts w:ascii="Arial" w:hAnsi="Arial" w:cs="Arial"/>
          <w:b/>
          <w:szCs w:val="20"/>
        </w:rPr>
      </w:pPr>
      <w:r w:rsidRPr="00814053">
        <w:rPr>
          <w:rFonts w:ascii="Arial" w:hAnsi="Arial" w:cs="Arial"/>
          <w:b/>
          <w:szCs w:val="20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804"/>
        <w:gridCol w:w="747"/>
        <w:gridCol w:w="1985"/>
        <w:gridCol w:w="753"/>
      </w:tblGrid>
      <w:tr w:rsidR="0071623E" w:rsidRPr="00A00CE1" w14:paraId="38592892" w14:textId="77777777" w:rsidTr="0081405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22C5AC4" w14:textId="77777777" w:rsidR="0071623E" w:rsidRPr="00A00CE1" w:rsidRDefault="0071623E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Organisation Name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right w:val="nil"/>
            </w:tcBorders>
          </w:tcPr>
          <w:p w14:paraId="5AA2F335" w14:textId="77777777" w:rsidR="0071623E" w:rsidRPr="00A00CE1" w:rsidRDefault="00716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096F" w:rsidRPr="00A00CE1" w14:paraId="4AD01EFD" w14:textId="77777777" w:rsidTr="00AC096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F764D98" w14:textId="77777777" w:rsidR="00AC096F" w:rsidRPr="00A00CE1" w:rsidRDefault="00AC096F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We are in England Netball’s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nil"/>
            </w:tcBorders>
          </w:tcPr>
          <w:p w14:paraId="6D057E9C" w14:textId="77777777" w:rsidR="00AC096F" w:rsidRPr="00A00CE1" w:rsidRDefault="00AC096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 w14:paraId="06D7121F" w14:textId="1B6A9EC7" w:rsidR="00AC096F" w:rsidRPr="00A00CE1" w:rsidRDefault="00AC096F" w:rsidP="00AC096F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county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88B90EC" w14:textId="09B482AB" w:rsidR="00AC096F" w:rsidRPr="00A00CE1" w:rsidRDefault="00AC096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52E5" w14:textId="77777777" w:rsidR="00AC096F" w:rsidRPr="00A00CE1" w:rsidRDefault="00AC096F" w:rsidP="00814053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region</w:t>
            </w:r>
          </w:p>
        </w:tc>
      </w:tr>
      <w:tr w:rsidR="0071623E" w:rsidRPr="00A00CE1" w14:paraId="3E792032" w14:textId="77777777" w:rsidTr="0081405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D41BD3B" w14:textId="77777777" w:rsidR="0071623E" w:rsidRPr="00A00CE1" w:rsidRDefault="0071623E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Main Contact Name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right w:val="nil"/>
            </w:tcBorders>
          </w:tcPr>
          <w:p w14:paraId="4E055ACC" w14:textId="77777777" w:rsidR="0071623E" w:rsidRPr="00A00CE1" w:rsidRDefault="00716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623E" w:rsidRPr="00A00CE1" w14:paraId="242B0F6E" w14:textId="77777777" w:rsidTr="0081405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7D50112" w14:textId="77777777" w:rsidR="0071623E" w:rsidRPr="00A00CE1" w:rsidRDefault="0071623E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Main Contact Email Address</w:t>
            </w:r>
          </w:p>
        </w:tc>
        <w:tc>
          <w:tcPr>
            <w:tcW w:w="5289" w:type="dxa"/>
            <w:gridSpan w:val="4"/>
            <w:tcBorders>
              <w:left w:val="nil"/>
              <w:right w:val="nil"/>
            </w:tcBorders>
          </w:tcPr>
          <w:p w14:paraId="5196E063" w14:textId="77777777" w:rsidR="0071623E" w:rsidRPr="00A00CE1" w:rsidRDefault="00716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623E" w:rsidRPr="00A00CE1" w14:paraId="4DA9E99C" w14:textId="77777777" w:rsidTr="0081405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2FBC428" w14:textId="77777777" w:rsidR="0071623E" w:rsidRPr="00A00CE1" w:rsidRDefault="0071623E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Main contact Telephone Number</w:t>
            </w:r>
          </w:p>
        </w:tc>
        <w:tc>
          <w:tcPr>
            <w:tcW w:w="5289" w:type="dxa"/>
            <w:gridSpan w:val="4"/>
            <w:tcBorders>
              <w:left w:val="nil"/>
              <w:right w:val="nil"/>
            </w:tcBorders>
          </w:tcPr>
          <w:p w14:paraId="2FA0FA2A" w14:textId="77777777" w:rsidR="0071623E" w:rsidRPr="00A00CE1" w:rsidRDefault="00716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AD99030" w14:textId="77777777" w:rsidR="0071623E" w:rsidRPr="00A00CE1" w:rsidRDefault="0071623E">
      <w:pPr>
        <w:rPr>
          <w:rFonts w:ascii="Arial" w:hAnsi="Arial" w:cs="Arial"/>
          <w:sz w:val="18"/>
          <w:szCs w:val="20"/>
        </w:rPr>
      </w:pPr>
    </w:p>
    <w:p w14:paraId="277D3298" w14:textId="77777777" w:rsidR="0071623E" w:rsidRPr="00814053" w:rsidRDefault="0071623E">
      <w:pPr>
        <w:rPr>
          <w:rFonts w:ascii="Arial" w:hAnsi="Arial" w:cs="Arial"/>
          <w:b/>
          <w:szCs w:val="20"/>
        </w:rPr>
      </w:pPr>
      <w:r w:rsidRPr="00814053">
        <w:rPr>
          <w:rFonts w:ascii="Arial" w:hAnsi="Arial" w:cs="Arial"/>
          <w:b/>
          <w:szCs w:val="20"/>
        </w:rPr>
        <w:t>Tell us what you want to do?</w:t>
      </w:r>
    </w:p>
    <w:p w14:paraId="090AAAB1" w14:textId="77777777" w:rsidR="0071623E" w:rsidRDefault="007162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C096F" w14:paraId="4693DCDB" w14:textId="77777777" w:rsidTr="00AC096F">
        <w:tc>
          <w:tcPr>
            <w:tcW w:w="8516" w:type="dxa"/>
          </w:tcPr>
          <w:p w14:paraId="04E454BF" w14:textId="5AD11D73" w:rsidR="00AC096F" w:rsidRPr="002465F5" w:rsidRDefault="00AC0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5F5">
              <w:rPr>
                <w:rFonts w:ascii="Arial" w:hAnsi="Arial" w:cs="Arial"/>
                <w:b/>
                <w:sz w:val="18"/>
                <w:szCs w:val="20"/>
              </w:rPr>
              <w:t xml:space="preserve">Tell </w:t>
            </w:r>
            <w:r w:rsidR="00FC78B3">
              <w:rPr>
                <w:rFonts w:ascii="Arial" w:hAnsi="Arial" w:cs="Arial"/>
                <w:b/>
                <w:sz w:val="18"/>
                <w:szCs w:val="20"/>
              </w:rPr>
              <w:t>u</w:t>
            </w:r>
            <w:r w:rsidRPr="002465F5">
              <w:rPr>
                <w:rFonts w:ascii="Arial" w:hAnsi="Arial" w:cs="Arial"/>
                <w:b/>
                <w:sz w:val="18"/>
                <w:szCs w:val="20"/>
              </w:rPr>
              <w:t xml:space="preserve">s about what to run as part of Big Summer of Netball and why you think it will be successful in your areas </w:t>
            </w:r>
            <w:r w:rsidRPr="002465F5">
              <w:rPr>
                <w:rFonts w:ascii="Arial" w:hAnsi="Arial" w:cs="Arial"/>
                <w:sz w:val="18"/>
                <w:szCs w:val="20"/>
              </w:rPr>
              <w:t>(max 200 words)</w:t>
            </w:r>
          </w:p>
        </w:tc>
      </w:tr>
      <w:tr w:rsidR="00AC096F" w14:paraId="7B6D80A5" w14:textId="77777777" w:rsidTr="00AC096F">
        <w:tc>
          <w:tcPr>
            <w:tcW w:w="8516" w:type="dxa"/>
          </w:tcPr>
          <w:p w14:paraId="3970CBB2" w14:textId="77777777" w:rsidR="00AC096F" w:rsidRDefault="00AC0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334CC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D3460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F1E8B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381E6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B58BB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7C14B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F3F66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00E23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B25B7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29E85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82146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13374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FA562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CA39D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0510B" w14:textId="77777777" w:rsidR="00AC096F" w:rsidRPr="00814053" w:rsidRDefault="00AC096F">
      <w:pPr>
        <w:rPr>
          <w:rFonts w:ascii="Arial" w:hAnsi="Arial" w:cs="Arial"/>
          <w:sz w:val="20"/>
          <w:szCs w:val="20"/>
        </w:rPr>
      </w:pPr>
    </w:p>
    <w:p w14:paraId="794307FD" w14:textId="1B60455B" w:rsidR="00846C0F" w:rsidRPr="00A00CE1" w:rsidRDefault="00846C0F">
      <w:pPr>
        <w:rPr>
          <w:rFonts w:ascii="Arial" w:hAnsi="Arial" w:cs="Arial"/>
          <w:b/>
          <w:sz w:val="18"/>
          <w:szCs w:val="18"/>
        </w:rPr>
      </w:pPr>
      <w:r w:rsidRPr="00A00CE1">
        <w:rPr>
          <w:rFonts w:ascii="Arial" w:hAnsi="Arial" w:cs="Arial"/>
          <w:b/>
          <w:sz w:val="18"/>
          <w:szCs w:val="18"/>
        </w:rPr>
        <w:t xml:space="preserve">Please indicate what funding you are applying for how </w:t>
      </w:r>
      <w:r w:rsidR="00BB75EB" w:rsidRPr="00A00CE1">
        <w:rPr>
          <w:rFonts w:ascii="Arial" w:hAnsi="Arial" w:cs="Arial"/>
          <w:b/>
          <w:sz w:val="18"/>
          <w:szCs w:val="18"/>
        </w:rPr>
        <w:t xml:space="preserve">and </w:t>
      </w:r>
      <w:r w:rsidRPr="00A00CE1">
        <w:rPr>
          <w:rFonts w:ascii="Arial" w:hAnsi="Arial" w:cs="Arial"/>
          <w:b/>
          <w:sz w:val="18"/>
          <w:szCs w:val="18"/>
        </w:rPr>
        <w:t>many teams do you predict to have involved?</w:t>
      </w:r>
      <w:r w:rsidR="00BB75EB" w:rsidRPr="00A00CE1">
        <w:rPr>
          <w:rFonts w:ascii="Arial" w:hAnsi="Arial" w:cs="Arial"/>
          <w:b/>
          <w:sz w:val="18"/>
          <w:szCs w:val="18"/>
        </w:rPr>
        <w:t xml:space="preserve"> </w:t>
      </w:r>
      <w:r w:rsidR="00BB75EB" w:rsidRPr="00A00CE1">
        <w:rPr>
          <w:rFonts w:ascii="Arial" w:hAnsi="Arial" w:cs="Arial"/>
          <w:sz w:val="18"/>
          <w:szCs w:val="18"/>
        </w:rPr>
        <w:t>(please refer to the information flyer to determine which grant amount you would be eligible for)</w:t>
      </w:r>
    </w:p>
    <w:p w14:paraId="1B965DE3" w14:textId="77777777" w:rsidR="00846C0F" w:rsidRPr="00A00CE1" w:rsidRDefault="00846C0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006"/>
      </w:tblGrid>
      <w:tr w:rsidR="00846C0F" w:rsidRPr="00A00CE1" w14:paraId="15F01A44" w14:textId="77777777" w:rsidTr="00846C0F">
        <w:tc>
          <w:tcPr>
            <w:tcW w:w="1242" w:type="dxa"/>
          </w:tcPr>
          <w:p w14:paraId="729C935F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2268" w:type="dxa"/>
          </w:tcPr>
          <w:p w14:paraId="7BCE8F68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>We are applying for</w:t>
            </w:r>
          </w:p>
        </w:tc>
        <w:tc>
          <w:tcPr>
            <w:tcW w:w="5006" w:type="dxa"/>
          </w:tcPr>
          <w:p w14:paraId="3E607833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>How many teams do you predict to have involved?</w:t>
            </w:r>
          </w:p>
        </w:tc>
      </w:tr>
      <w:tr w:rsidR="00846C0F" w:rsidRPr="00A00CE1" w14:paraId="45C222A1" w14:textId="77777777" w:rsidTr="00846C0F">
        <w:tc>
          <w:tcPr>
            <w:tcW w:w="1242" w:type="dxa"/>
          </w:tcPr>
          <w:p w14:paraId="372C5F19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£1000</w:t>
            </w:r>
          </w:p>
        </w:tc>
        <w:tc>
          <w:tcPr>
            <w:tcW w:w="2268" w:type="dxa"/>
          </w:tcPr>
          <w:p w14:paraId="3C4904FE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6" w:type="dxa"/>
          </w:tcPr>
          <w:p w14:paraId="585165FB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6874D307" w14:textId="77777777" w:rsidTr="00846C0F">
        <w:tc>
          <w:tcPr>
            <w:tcW w:w="1242" w:type="dxa"/>
          </w:tcPr>
          <w:p w14:paraId="43B7492A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£750</w:t>
            </w:r>
          </w:p>
        </w:tc>
        <w:tc>
          <w:tcPr>
            <w:tcW w:w="2268" w:type="dxa"/>
          </w:tcPr>
          <w:p w14:paraId="697E9F74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6" w:type="dxa"/>
          </w:tcPr>
          <w:p w14:paraId="39B8251E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68E05EC0" w14:textId="77777777" w:rsidTr="00846C0F">
        <w:tc>
          <w:tcPr>
            <w:tcW w:w="1242" w:type="dxa"/>
          </w:tcPr>
          <w:p w14:paraId="64D0994B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  <w:tc>
          <w:tcPr>
            <w:tcW w:w="2268" w:type="dxa"/>
          </w:tcPr>
          <w:p w14:paraId="3195C5B6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6" w:type="dxa"/>
          </w:tcPr>
          <w:p w14:paraId="59CEAD6F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7C698238" w14:textId="77777777" w:rsidTr="00846C0F">
        <w:tc>
          <w:tcPr>
            <w:tcW w:w="1242" w:type="dxa"/>
          </w:tcPr>
          <w:p w14:paraId="029FED61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£200</w:t>
            </w:r>
          </w:p>
        </w:tc>
        <w:tc>
          <w:tcPr>
            <w:tcW w:w="2268" w:type="dxa"/>
          </w:tcPr>
          <w:p w14:paraId="4C625EDB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6" w:type="dxa"/>
          </w:tcPr>
          <w:p w14:paraId="74DDCF60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B5915B" w14:textId="77777777" w:rsidR="00846C0F" w:rsidRPr="00A00CE1" w:rsidRDefault="00846C0F">
      <w:pPr>
        <w:rPr>
          <w:rFonts w:ascii="Arial" w:hAnsi="Arial" w:cs="Arial"/>
          <w:sz w:val="18"/>
          <w:szCs w:val="18"/>
        </w:rPr>
      </w:pPr>
    </w:p>
    <w:p w14:paraId="2E96495E" w14:textId="77777777" w:rsidR="00814053" w:rsidRPr="00A00CE1" w:rsidRDefault="00846C0F" w:rsidP="00814053">
      <w:pPr>
        <w:rPr>
          <w:rFonts w:ascii="Arial" w:hAnsi="Arial" w:cs="Arial"/>
          <w:sz w:val="18"/>
          <w:szCs w:val="18"/>
        </w:rPr>
      </w:pPr>
      <w:r w:rsidRPr="00A00CE1">
        <w:rPr>
          <w:rFonts w:ascii="Arial" w:hAnsi="Arial" w:cs="Arial"/>
          <w:b/>
          <w:sz w:val="18"/>
          <w:szCs w:val="18"/>
        </w:rPr>
        <w:t>How long will you run the above for?</w:t>
      </w:r>
      <w:r w:rsidRPr="00A00CE1">
        <w:rPr>
          <w:rFonts w:ascii="Arial" w:hAnsi="Arial" w:cs="Arial"/>
          <w:sz w:val="18"/>
          <w:szCs w:val="18"/>
        </w:rPr>
        <w:tab/>
      </w:r>
      <w:r w:rsidR="00814053"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b/>
          <w:sz w:val="18"/>
          <w:szCs w:val="18"/>
        </w:rPr>
        <w:t>Who are the target age group(s)?</w:t>
      </w:r>
      <w:r w:rsidRPr="00A00CE1">
        <w:rPr>
          <w:rFonts w:ascii="Arial" w:hAnsi="Arial" w:cs="Arial"/>
          <w:sz w:val="18"/>
          <w:szCs w:val="18"/>
        </w:rPr>
        <w:t xml:space="preserve"> </w:t>
      </w:r>
    </w:p>
    <w:p w14:paraId="568977FC" w14:textId="77777777" w:rsidR="00846C0F" w:rsidRPr="00A00CE1" w:rsidRDefault="00846C0F" w:rsidP="00814053">
      <w:pPr>
        <w:ind w:left="3600" w:firstLine="720"/>
        <w:rPr>
          <w:rFonts w:ascii="Arial" w:hAnsi="Arial" w:cs="Arial"/>
          <w:sz w:val="18"/>
          <w:szCs w:val="18"/>
        </w:rPr>
      </w:pPr>
      <w:r w:rsidRPr="00A00CE1">
        <w:rPr>
          <w:rFonts w:ascii="Arial" w:hAnsi="Arial" w:cs="Arial"/>
          <w:sz w:val="18"/>
          <w:szCs w:val="18"/>
        </w:rPr>
        <w:t>(please indicate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1240"/>
        <w:gridCol w:w="992"/>
        <w:gridCol w:w="1488"/>
        <w:gridCol w:w="1240"/>
      </w:tblGrid>
      <w:tr w:rsidR="00846C0F" w:rsidRPr="00A00CE1" w14:paraId="70485B68" w14:textId="77777777" w:rsidTr="00846C0F">
        <w:tc>
          <w:tcPr>
            <w:tcW w:w="2129" w:type="dxa"/>
          </w:tcPr>
          <w:p w14:paraId="72CCDA68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1240" w:type="dxa"/>
          </w:tcPr>
          <w:p w14:paraId="37E3BC25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B5B4BA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8" w:type="dxa"/>
          </w:tcPr>
          <w:p w14:paraId="73E322E0" w14:textId="77777777" w:rsidR="00846C0F" w:rsidRPr="00A00CE1" w:rsidRDefault="007D5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 xml:space="preserve">Age </w:t>
            </w:r>
          </w:p>
        </w:tc>
        <w:tc>
          <w:tcPr>
            <w:tcW w:w="1240" w:type="dxa"/>
          </w:tcPr>
          <w:p w14:paraId="6BBDED60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C0F" w:rsidRPr="00A00CE1" w14:paraId="1DCB3D22" w14:textId="77777777" w:rsidTr="00846C0F">
        <w:tc>
          <w:tcPr>
            <w:tcW w:w="2129" w:type="dxa"/>
          </w:tcPr>
          <w:p w14:paraId="22E79567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 day</w:t>
            </w:r>
          </w:p>
        </w:tc>
        <w:tc>
          <w:tcPr>
            <w:tcW w:w="1240" w:type="dxa"/>
          </w:tcPr>
          <w:p w14:paraId="295B4432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53F959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0991943E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U12</w:t>
            </w:r>
          </w:p>
        </w:tc>
        <w:tc>
          <w:tcPr>
            <w:tcW w:w="1240" w:type="dxa"/>
          </w:tcPr>
          <w:p w14:paraId="30F0B7E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1449E6CA" w14:textId="77777777" w:rsidTr="00846C0F">
        <w:tc>
          <w:tcPr>
            <w:tcW w:w="2129" w:type="dxa"/>
          </w:tcPr>
          <w:p w14:paraId="18F507A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 weekend</w:t>
            </w:r>
          </w:p>
        </w:tc>
        <w:tc>
          <w:tcPr>
            <w:tcW w:w="1240" w:type="dxa"/>
          </w:tcPr>
          <w:p w14:paraId="0B32BA3B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1F1DE2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28CA46A3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1240" w:type="dxa"/>
          </w:tcPr>
          <w:p w14:paraId="7304A564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7112D96C" w14:textId="77777777" w:rsidTr="00846C0F">
        <w:tc>
          <w:tcPr>
            <w:tcW w:w="2129" w:type="dxa"/>
          </w:tcPr>
          <w:p w14:paraId="722797CA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1-3 weeks</w:t>
            </w:r>
          </w:p>
        </w:tc>
        <w:tc>
          <w:tcPr>
            <w:tcW w:w="1240" w:type="dxa"/>
          </w:tcPr>
          <w:p w14:paraId="73F71A5D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BB56E5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53018BCC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1240" w:type="dxa"/>
          </w:tcPr>
          <w:p w14:paraId="7D5CED91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49087F20" w14:textId="77777777" w:rsidTr="00814053">
        <w:tc>
          <w:tcPr>
            <w:tcW w:w="2129" w:type="dxa"/>
          </w:tcPr>
          <w:p w14:paraId="7B2BE6E9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1240" w:type="dxa"/>
          </w:tcPr>
          <w:p w14:paraId="5E46816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DE9FD6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4A6ABA8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16-25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91440D8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5318AFE8" w14:textId="77777777" w:rsidTr="00814053">
        <w:tc>
          <w:tcPr>
            <w:tcW w:w="2129" w:type="dxa"/>
          </w:tcPr>
          <w:p w14:paraId="6601D49A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5 weeks</w:t>
            </w:r>
          </w:p>
        </w:tc>
        <w:tc>
          <w:tcPr>
            <w:tcW w:w="1240" w:type="dxa"/>
          </w:tcPr>
          <w:p w14:paraId="6F45F9F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92CF98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D32DEDA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26+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39C0280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6FB35CF2" w14:textId="77777777" w:rsidTr="00814053">
        <w:tc>
          <w:tcPr>
            <w:tcW w:w="2129" w:type="dxa"/>
          </w:tcPr>
          <w:p w14:paraId="75213517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6 week</w:t>
            </w:r>
          </w:p>
        </w:tc>
        <w:tc>
          <w:tcPr>
            <w:tcW w:w="1240" w:type="dxa"/>
          </w:tcPr>
          <w:p w14:paraId="15FE9D15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63DCED7E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FE3D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3E275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36C6E35D" w14:textId="77777777" w:rsidTr="007D5ED4">
        <w:tc>
          <w:tcPr>
            <w:tcW w:w="2129" w:type="dxa"/>
          </w:tcPr>
          <w:p w14:paraId="4F01A3D4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7 weeks</w:t>
            </w:r>
          </w:p>
        </w:tc>
        <w:tc>
          <w:tcPr>
            <w:tcW w:w="1240" w:type="dxa"/>
          </w:tcPr>
          <w:p w14:paraId="0CF6D5DC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7477043A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4EA24D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9380F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4CF78F96" w14:textId="77777777" w:rsidTr="007D5ED4">
        <w:tc>
          <w:tcPr>
            <w:tcW w:w="2129" w:type="dxa"/>
          </w:tcPr>
          <w:p w14:paraId="070D2EA5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8 weeks</w:t>
            </w:r>
          </w:p>
        </w:tc>
        <w:tc>
          <w:tcPr>
            <w:tcW w:w="1240" w:type="dxa"/>
          </w:tcPr>
          <w:p w14:paraId="1FC32AD6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D4F24BE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0414E11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5C88C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1860FC5F" w14:textId="77777777" w:rsidTr="007D5ED4">
        <w:tc>
          <w:tcPr>
            <w:tcW w:w="2129" w:type="dxa"/>
          </w:tcPr>
          <w:p w14:paraId="504C4130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More than 8 weeks</w:t>
            </w:r>
          </w:p>
        </w:tc>
        <w:tc>
          <w:tcPr>
            <w:tcW w:w="1240" w:type="dxa"/>
          </w:tcPr>
          <w:p w14:paraId="186DA429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413F6494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80257A2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E8C1D6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AFDEAF" w14:textId="7F70E63F" w:rsidR="00846C0F" w:rsidRPr="00A00CE1" w:rsidRDefault="00814053">
      <w:pPr>
        <w:rPr>
          <w:rFonts w:ascii="Arial" w:hAnsi="Arial" w:cs="Arial"/>
          <w:sz w:val="18"/>
          <w:szCs w:val="18"/>
        </w:rPr>
      </w:pPr>
      <w:r w:rsidRPr="007137DC">
        <w:rPr>
          <w:rFonts w:ascii="Arial" w:hAnsi="Arial" w:cs="Arial"/>
          <w:b/>
          <w:sz w:val="18"/>
          <w:szCs w:val="18"/>
        </w:rPr>
        <w:t>Has this same activity</w:t>
      </w:r>
      <w:r w:rsidR="00BB75EB" w:rsidRPr="007137DC">
        <w:rPr>
          <w:rFonts w:ascii="Arial" w:hAnsi="Arial" w:cs="Arial"/>
          <w:b/>
          <w:sz w:val="18"/>
          <w:szCs w:val="18"/>
        </w:rPr>
        <w:t>/competition</w:t>
      </w:r>
      <w:r w:rsidRPr="007137DC">
        <w:rPr>
          <w:rFonts w:ascii="Arial" w:hAnsi="Arial" w:cs="Arial"/>
          <w:b/>
          <w:sz w:val="18"/>
          <w:szCs w:val="18"/>
        </w:rPr>
        <w:t xml:space="preserve"> been run before?</w:t>
      </w:r>
      <w:r w:rsidRPr="00A00CE1">
        <w:rPr>
          <w:rFonts w:ascii="Arial" w:hAnsi="Arial" w:cs="Arial"/>
          <w:sz w:val="18"/>
          <w:szCs w:val="18"/>
        </w:rPr>
        <w:t xml:space="preserve">      </w:t>
      </w:r>
      <w:r w:rsidRPr="00A00CE1">
        <w:rPr>
          <w:rFonts w:ascii="Arial" w:hAnsi="Arial" w:cs="Arial"/>
          <w:sz w:val="18"/>
          <w:szCs w:val="18"/>
        </w:rPr>
        <w:tab/>
        <w:t>Yes</w:t>
      </w:r>
      <w:r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sz w:val="18"/>
          <w:szCs w:val="18"/>
        </w:rPr>
        <w:tab/>
        <w:t>No</w:t>
      </w:r>
    </w:p>
    <w:p w14:paraId="13FEBD76" w14:textId="77777777" w:rsidR="00814053" w:rsidRDefault="00814053">
      <w:pPr>
        <w:rPr>
          <w:rFonts w:ascii="Arial" w:hAnsi="Arial" w:cs="Arial"/>
          <w:sz w:val="18"/>
          <w:szCs w:val="18"/>
        </w:rPr>
      </w:pPr>
    </w:p>
    <w:p w14:paraId="3A82F80A" w14:textId="77777777" w:rsidR="00170257" w:rsidRPr="00A00CE1" w:rsidRDefault="00170257">
      <w:pPr>
        <w:rPr>
          <w:rFonts w:ascii="Arial" w:hAnsi="Arial" w:cs="Arial"/>
          <w:sz w:val="18"/>
          <w:szCs w:val="18"/>
        </w:rPr>
      </w:pPr>
    </w:p>
    <w:p w14:paraId="2EB72233" w14:textId="401ACCBD" w:rsidR="00814053" w:rsidRDefault="00814053">
      <w:pPr>
        <w:rPr>
          <w:rFonts w:ascii="Arial" w:hAnsi="Arial" w:cs="Arial"/>
          <w:sz w:val="18"/>
          <w:szCs w:val="18"/>
        </w:rPr>
      </w:pPr>
      <w:r w:rsidRPr="007137DC">
        <w:rPr>
          <w:rFonts w:ascii="Arial" w:hAnsi="Arial" w:cs="Arial"/>
          <w:b/>
          <w:sz w:val="18"/>
          <w:szCs w:val="18"/>
        </w:rPr>
        <w:t xml:space="preserve">Have you spoken with your </w:t>
      </w:r>
      <w:r w:rsidR="00BB75EB" w:rsidRPr="007137DC">
        <w:rPr>
          <w:rFonts w:ascii="Arial" w:hAnsi="Arial" w:cs="Arial"/>
          <w:b/>
          <w:sz w:val="18"/>
          <w:szCs w:val="18"/>
        </w:rPr>
        <w:t>C</w:t>
      </w:r>
      <w:r w:rsidRPr="007137DC">
        <w:rPr>
          <w:rFonts w:ascii="Arial" w:hAnsi="Arial" w:cs="Arial"/>
          <w:b/>
          <w:sz w:val="18"/>
          <w:szCs w:val="18"/>
        </w:rPr>
        <w:t>N</w:t>
      </w:r>
      <w:r w:rsidR="00BB75EB" w:rsidRPr="007137DC">
        <w:rPr>
          <w:rFonts w:ascii="Arial" w:hAnsi="Arial" w:cs="Arial"/>
          <w:b/>
          <w:sz w:val="18"/>
          <w:szCs w:val="18"/>
        </w:rPr>
        <w:t>A</w:t>
      </w:r>
      <w:r w:rsidRPr="007137DC">
        <w:rPr>
          <w:rFonts w:ascii="Arial" w:hAnsi="Arial" w:cs="Arial"/>
          <w:b/>
          <w:sz w:val="18"/>
          <w:szCs w:val="18"/>
        </w:rPr>
        <w:t>?</w:t>
      </w:r>
      <w:r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sz w:val="18"/>
          <w:szCs w:val="18"/>
        </w:rPr>
        <w:tab/>
        <w:t>Yes</w:t>
      </w:r>
      <w:r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sz w:val="18"/>
          <w:szCs w:val="18"/>
        </w:rPr>
        <w:tab/>
        <w:t>No</w:t>
      </w:r>
    </w:p>
    <w:p w14:paraId="70755B94" w14:textId="77777777" w:rsidR="00002ACF" w:rsidRPr="00A00CE1" w:rsidRDefault="00002ACF">
      <w:pPr>
        <w:rPr>
          <w:rFonts w:ascii="Arial" w:hAnsi="Arial" w:cs="Arial"/>
          <w:sz w:val="18"/>
          <w:szCs w:val="18"/>
        </w:rPr>
      </w:pPr>
    </w:p>
    <w:p w14:paraId="42A7B932" w14:textId="77777777" w:rsidR="00814053" w:rsidRDefault="0081405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137DC" w14:paraId="0E4F7034" w14:textId="77777777" w:rsidTr="007137DC">
        <w:tc>
          <w:tcPr>
            <w:tcW w:w="8516" w:type="dxa"/>
          </w:tcPr>
          <w:p w14:paraId="45349BF2" w14:textId="5BC0F4B8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  <w:r w:rsidRPr="00170257">
              <w:rPr>
                <w:rFonts w:ascii="Arial" w:hAnsi="Arial" w:cs="Arial"/>
                <w:b/>
                <w:sz w:val="18"/>
                <w:szCs w:val="18"/>
              </w:rPr>
              <w:t xml:space="preserve">The funding can be used for any project costs other than items </w:t>
            </w:r>
            <w:r w:rsidR="00786108">
              <w:rPr>
                <w:rFonts w:ascii="Arial" w:hAnsi="Arial" w:cs="Arial"/>
                <w:b/>
                <w:sz w:val="18"/>
                <w:szCs w:val="18"/>
              </w:rPr>
              <w:t>excluded within the Term</w:t>
            </w:r>
            <w:r w:rsidRPr="00170257">
              <w:rPr>
                <w:rFonts w:ascii="Arial" w:hAnsi="Arial" w:cs="Arial"/>
                <w:b/>
                <w:sz w:val="18"/>
                <w:szCs w:val="18"/>
              </w:rPr>
              <w:t>s &amp; Conditions. Please outline some of your ideas on what you would spend the grant on?</w:t>
            </w:r>
          </w:p>
        </w:tc>
      </w:tr>
      <w:tr w:rsidR="007137DC" w14:paraId="121F201F" w14:textId="77777777" w:rsidTr="007137DC">
        <w:tc>
          <w:tcPr>
            <w:tcW w:w="8516" w:type="dxa"/>
          </w:tcPr>
          <w:p w14:paraId="189033D7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17460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A8CB2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47264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52531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0B1D9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3C4FF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94B72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021F8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D3DA7E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204D7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089B0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BDF389" w14:textId="77777777" w:rsidR="007137DC" w:rsidRDefault="007137D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137DC" w14:paraId="4E1ABF5D" w14:textId="77777777" w:rsidTr="007137DC">
        <w:tc>
          <w:tcPr>
            <w:tcW w:w="8516" w:type="dxa"/>
          </w:tcPr>
          <w:p w14:paraId="758017B7" w14:textId="23DA13AA" w:rsidR="007137DC" w:rsidRPr="007137DC" w:rsidRDefault="00713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37DC">
              <w:rPr>
                <w:rFonts w:ascii="Arial" w:hAnsi="Arial" w:cs="Arial"/>
                <w:b/>
                <w:sz w:val="18"/>
                <w:szCs w:val="18"/>
              </w:rPr>
              <w:t>How do you plan to attract 16-25 year olds to your planned activity?</w:t>
            </w:r>
          </w:p>
        </w:tc>
      </w:tr>
      <w:tr w:rsidR="007137DC" w14:paraId="04509E6B" w14:textId="77777777" w:rsidTr="007137DC">
        <w:tc>
          <w:tcPr>
            <w:tcW w:w="8516" w:type="dxa"/>
          </w:tcPr>
          <w:p w14:paraId="00311B5B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F3272E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30798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7526B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1CAE8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31FFAC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2A37B7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80CDF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292FE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DD4CA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694444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2C4499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0106A" w14:textId="77777777" w:rsidR="007137DC" w:rsidRPr="00A00CE1" w:rsidRDefault="007137D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D610D" w14:paraId="0970F510" w14:textId="77777777" w:rsidTr="009D610D">
        <w:tc>
          <w:tcPr>
            <w:tcW w:w="8516" w:type="dxa"/>
          </w:tcPr>
          <w:p w14:paraId="25DAB039" w14:textId="3BEF9254" w:rsidR="009D610D" w:rsidRDefault="009D610D" w:rsidP="009D610D">
            <w:pPr>
              <w:rPr>
                <w:rFonts w:ascii="Arial" w:hAnsi="Arial" w:cs="Arial"/>
                <w:sz w:val="18"/>
                <w:szCs w:val="36"/>
              </w:rPr>
            </w:pPr>
            <w:r w:rsidRPr="009D610D">
              <w:rPr>
                <w:rFonts w:ascii="Arial" w:hAnsi="Arial" w:cs="Arial"/>
                <w:b/>
                <w:sz w:val="18"/>
                <w:szCs w:val="36"/>
              </w:rPr>
              <w:t>Has this activity already been planned</w:t>
            </w:r>
            <w:r>
              <w:rPr>
                <w:rFonts w:ascii="Arial" w:hAnsi="Arial" w:cs="Arial"/>
                <w:b/>
                <w:sz w:val="18"/>
                <w:szCs w:val="36"/>
              </w:rPr>
              <w:t xml:space="preserve"> </w:t>
            </w:r>
            <w:r w:rsidRPr="009D610D">
              <w:rPr>
                <w:rFonts w:ascii="Arial" w:hAnsi="Arial" w:cs="Arial"/>
                <w:b/>
                <w:sz w:val="18"/>
                <w:szCs w:val="36"/>
              </w:rPr>
              <w:t>/</w:t>
            </w:r>
            <w:r>
              <w:rPr>
                <w:rFonts w:ascii="Arial" w:hAnsi="Arial" w:cs="Arial"/>
                <w:b/>
                <w:sz w:val="18"/>
                <w:szCs w:val="36"/>
              </w:rPr>
              <w:t xml:space="preserve"> </w:t>
            </w:r>
            <w:r w:rsidRPr="009D610D">
              <w:rPr>
                <w:rFonts w:ascii="Arial" w:hAnsi="Arial" w:cs="Arial"/>
                <w:b/>
                <w:sz w:val="18"/>
                <w:szCs w:val="36"/>
              </w:rPr>
              <w:t>advertised?</w:t>
            </w:r>
            <w:r>
              <w:rPr>
                <w:rFonts w:ascii="Arial" w:hAnsi="Arial" w:cs="Arial"/>
                <w:b/>
                <w:sz w:val="18"/>
                <w:szCs w:val="36"/>
              </w:rPr>
              <w:t xml:space="preserve">               </w:t>
            </w:r>
            <w:r w:rsidRPr="009D610D">
              <w:rPr>
                <w:rFonts w:ascii="Arial" w:hAnsi="Arial" w:cs="Arial"/>
                <w:sz w:val="18"/>
                <w:szCs w:val="36"/>
              </w:rPr>
              <w:t xml:space="preserve">Yes </w:t>
            </w:r>
            <w:r>
              <w:rPr>
                <w:rFonts w:ascii="Arial" w:hAnsi="Arial" w:cs="Arial"/>
                <w:sz w:val="18"/>
                <w:szCs w:val="36"/>
              </w:rPr>
              <w:t xml:space="preserve">                    </w:t>
            </w:r>
            <w:r w:rsidRPr="009D610D">
              <w:rPr>
                <w:rFonts w:ascii="Arial" w:hAnsi="Arial" w:cs="Arial"/>
                <w:sz w:val="18"/>
                <w:szCs w:val="36"/>
              </w:rPr>
              <w:t xml:space="preserve">  No</w:t>
            </w:r>
          </w:p>
          <w:p w14:paraId="4F983316" w14:textId="77777777" w:rsidR="009D610D" w:rsidRDefault="009D610D" w:rsidP="009D610D">
            <w:pPr>
              <w:rPr>
                <w:rFonts w:ascii="Arial" w:hAnsi="Arial" w:cs="Arial"/>
                <w:sz w:val="18"/>
                <w:szCs w:val="36"/>
              </w:rPr>
            </w:pPr>
          </w:p>
          <w:p w14:paraId="363E2728" w14:textId="130C07E9" w:rsidR="009D610D" w:rsidRDefault="009D610D" w:rsidP="009D610D">
            <w:pPr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If yes, your activity will not be eligible to receive a grant.</w:t>
            </w:r>
          </w:p>
        </w:tc>
      </w:tr>
    </w:tbl>
    <w:p w14:paraId="3778959F" w14:textId="1561ADBB" w:rsidR="00814053" w:rsidRPr="00A00CE1" w:rsidRDefault="009D610D">
      <w:pPr>
        <w:rPr>
          <w:rFonts w:ascii="Arial" w:hAnsi="Arial" w:cs="Arial"/>
          <w:sz w:val="18"/>
          <w:szCs w:val="18"/>
        </w:rPr>
      </w:pPr>
      <w:r w:rsidRPr="00A00CE1">
        <w:rPr>
          <w:rFonts w:ascii="Arial" w:hAnsi="Arial" w:cs="Arial"/>
          <w:sz w:val="18"/>
          <w:szCs w:val="18"/>
        </w:rPr>
        <w:t xml:space="preserve"> </w:t>
      </w:r>
      <w:r w:rsidR="00814053" w:rsidRPr="00A00CE1">
        <w:rPr>
          <w:rFonts w:ascii="Arial" w:hAnsi="Arial" w:cs="Arial"/>
          <w:sz w:val="18"/>
          <w:szCs w:val="18"/>
        </w:rPr>
        <w:t>I understand the terms and conditions attached with this grant bid</w:t>
      </w:r>
      <w:r w:rsidR="00BB75EB" w:rsidRPr="00A00CE1">
        <w:rPr>
          <w:rFonts w:ascii="Arial" w:hAnsi="Arial" w:cs="Arial"/>
          <w:sz w:val="18"/>
          <w:szCs w:val="18"/>
        </w:rPr>
        <w:t xml:space="preserve"> and confirm that the above information is true and accurate</w:t>
      </w:r>
      <w:r w:rsidR="00814053" w:rsidRPr="00A00CE1">
        <w:rPr>
          <w:rFonts w:ascii="Arial" w:hAnsi="Arial" w:cs="Arial"/>
          <w:sz w:val="18"/>
          <w:szCs w:val="18"/>
        </w:rPr>
        <w:t>.</w:t>
      </w:r>
    </w:p>
    <w:p w14:paraId="2810C22A" w14:textId="77777777" w:rsidR="00814053" w:rsidRPr="00A00CE1" w:rsidRDefault="0081405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559"/>
        <w:gridCol w:w="3163"/>
      </w:tblGrid>
      <w:tr w:rsidR="00814053" w:rsidRPr="00A00CE1" w14:paraId="7C3BA0FC" w14:textId="77777777" w:rsidTr="0081405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F59116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BCBF0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Signed</w:t>
            </w:r>
          </w:p>
          <w:p w14:paraId="1D5B92F3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D21492B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00EF1B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E1BBA4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14:paraId="1DE884CE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053" w:rsidRPr="00A00CE1" w14:paraId="0F387BD0" w14:textId="77777777" w:rsidTr="0081405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69BCEB2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552E9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4E5AA317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62F794F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4D77E8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FDDF90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Position within organisation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14:paraId="5A7680CF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2A2A6" w14:textId="77777777" w:rsidR="00814053" w:rsidRPr="00A00CE1" w:rsidRDefault="00814053">
      <w:pPr>
        <w:rPr>
          <w:rFonts w:ascii="Arial" w:hAnsi="Arial" w:cs="Arial"/>
          <w:sz w:val="18"/>
          <w:szCs w:val="18"/>
        </w:rPr>
      </w:pPr>
    </w:p>
    <w:sectPr w:rsidR="00814053" w:rsidRPr="00A00CE1" w:rsidSect="00FC78B3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1E"/>
    <w:rsid w:val="00002ACF"/>
    <w:rsid w:val="000B579C"/>
    <w:rsid w:val="00170257"/>
    <w:rsid w:val="001B0B86"/>
    <w:rsid w:val="002465F5"/>
    <w:rsid w:val="003F3AC4"/>
    <w:rsid w:val="006E3BA9"/>
    <w:rsid w:val="007137DC"/>
    <w:rsid w:val="0071623E"/>
    <w:rsid w:val="00786108"/>
    <w:rsid w:val="007D5ED4"/>
    <w:rsid w:val="00814053"/>
    <w:rsid w:val="00846C0F"/>
    <w:rsid w:val="009D610D"/>
    <w:rsid w:val="00A00CE1"/>
    <w:rsid w:val="00AC096F"/>
    <w:rsid w:val="00AD751E"/>
    <w:rsid w:val="00BB75EB"/>
    <w:rsid w:val="00BC083B"/>
    <w:rsid w:val="00CB66DA"/>
    <w:rsid w:val="00CD0AF8"/>
    <w:rsid w:val="00D664C9"/>
    <w:rsid w:val="00DD13C8"/>
    <w:rsid w:val="00E32134"/>
    <w:rsid w:val="00EF4E91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D3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B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B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gSummerofNetball@england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Netball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East</cp:lastModifiedBy>
  <cp:revision>2</cp:revision>
  <cp:lastPrinted>2014-05-21T17:07:00Z</cp:lastPrinted>
  <dcterms:created xsi:type="dcterms:W3CDTF">2015-04-15T15:53:00Z</dcterms:created>
  <dcterms:modified xsi:type="dcterms:W3CDTF">2015-04-15T15:53:00Z</dcterms:modified>
</cp:coreProperties>
</file>