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8" w:rsidRPr="00BD39B6" w:rsidRDefault="00EA20C8" w:rsidP="00EA20C8">
      <w:pPr>
        <w:spacing w:line="240" w:lineRule="auto"/>
        <w:rPr>
          <w:rFonts w:ascii="Arial" w:hAnsi="Arial" w:cs="Arial"/>
          <w:b/>
          <w:lang w:val="en-US"/>
        </w:rPr>
      </w:pPr>
      <w:r w:rsidRPr="00BD39B6">
        <w:rPr>
          <w:rFonts w:ascii="Arial" w:hAnsi="Arial" w:cs="Arial"/>
          <w:b/>
          <w:lang w:val="en-US"/>
        </w:rPr>
        <w:t>Award Criteria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Presented to a netball club who has made an outstanding cont</w:t>
      </w:r>
      <w:r w:rsidR="009C31E7">
        <w:rPr>
          <w:rFonts w:ascii="Arial" w:hAnsi="Arial" w:cs="Arial"/>
          <w:sz w:val="20"/>
          <w:lang w:val="en-US"/>
        </w:rPr>
        <w:t>ribution within their community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be affiliated to England Netbal</w:t>
      </w:r>
      <w:r w:rsidR="009C31E7">
        <w:rPr>
          <w:rFonts w:ascii="Arial" w:hAnsi="Arial" w:cs="Arial"/>
          <w:sz w:val="20"/>
          <w:lang w:val="en-US"/>
        </w:rPr>
        <w:t>l and hold a current CAPS award</w:t>
      </w:r>
    </w:p>
    <w:p w:rsidR="00EA20C8" w:rsidRPr="005138CF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5138CF">
        <w:rPr>
          <w:rFonts w:ascii="Arial" w:hAnsi="Arial" w:cs="Arial"/>
          <w:sz w:val="20"/>
          <w:lang w:val="en-US"/>
        </w:rPr>
        <w:t>Nominated clubs must have been active for a minimum of 3 years</w:t>
      </w:r>
    </w:p>
    <w:p w:rsidR="003908B7" w:rsidRPr="005138CF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5138CF">
        <w:rPr>
          <w:rFonts w:ascii="Arial" w:hAnsi="Arial" w:cs="Arial"/>
          <w:sz w:val="20"/>
          <w:lang w:val="en-US"/>
        </w:rPr>
        <w:t>Nominated clubs should have made a particul</w:t>
      </w:r>
      <w:r w:rsidR="009C31E7" w:rsidRPr="005138CF">
        <w:rPr>
          <w:rFonts w:ascii="Arial" w:hAnsi="Arial" w:cs="Arial"/>
          <w:sz w:val="20"/>
          <w:lang w:val="en-US"/>
        </w:rPr>
        <w:t>ar impact between 1st April 201</w:t>
      </w:r>
      <w:r w:rsidR="005138CF" w:rsidRPr="005138CF">
        <w:rPr>
          <w:rFonts w:ascii="Arial" w:hAnsi="Arial" w:cs="Arial"/>
          <w:sz w:val="20"/>
          <w:lang w:val="en-US"/>
        </w:rPr>
        <w:t>7 and 31st March 2018</w:t>
      </w:r>
    </w:p>
    <w:p w:rsidR="009C31E7" w:rsidRPr="009C31E7" w:rsidRDefault="009C31E7" w:rsidP="009C31E7">
      <w:pPr>
        <w:spacing w:after="0" w:line="240" w:lineRule="auto"/>
        <w:ind w:left="720"/>
        <w:rPr>
          <w:rFonts w:ascii="Arial" w:hAnsi="Arial" w:cs="Arial"/>
          <w:sz w:val="20"/>
          <w:lang w:val="en-US"/>
        </w:rPr>
      </w:pPr>
    </w:p>
    <w:p w:rsidR="003908B7" w:rsidRPr="00D92F25" w:rsidRDefault="003908B7" w:rsidP="003908B7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CD54A4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3908B7" w:rsidRPr="006A1DAC" w:rsidRDefault="003908B7" w:rsidP="00CD54A4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"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908B7" w:rsidRPr="006A1DAC" w:rsidRDefault="003908B7" w:rsidP="003908B7">
      <w:pPr>
        <w:spacing w:before="12" w:after="0" w:line="220" w:lineRule="exact"/>
        <w:rPr>
          <w:sz w:val="24"/>
        </w:rPr>
      </w:pPr>
    </w:p>
    <w:p w:rsidR="003908B7" w:rsidRPr="006A1DAC" w:rsidRDefault="003908B7" w:rsidP="003908B7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 club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CD54A4" w:rsidRDefault="00CD54A4" w:rsidP="00CD54A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3908B7" w:rsidRPr="006A1DAC" w:rsidRDefault="003908B7" w:rsidP="003908B7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</w:t>
      </w:r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contact your Regional office or email </w:t>
      </w:r>
      <w:hyperlink r:id="rId7" w:history="1">
        <w:r w:rsidR="009C31E7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9C31E7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D82FD9" w:rsidRPr="008A4F55" w:rsidRDefault="00D82FD9" w:rsidP="00D82FD9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D82FD9" w:rsidRDefault="00D82FD9" w:rsidP="00D82FD9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D82FD9" w:rsidRPr="008A4F55" w:rsidRDefault="00D82FD9" w:rsidP="00D82FD9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D82FD9" w:rsidRPr="008A4F55" w:rsidRDefault="00D82FD9" w:rsidP="00D82FD9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D82FD9" w:rsidRPr="008A4F55" w:rsidRDefault="00D82FD9" w:rsidP="00D82FD9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9C31E7" w:rsidRDefault="009C31E7" w:rsidP="003908B7">
      <w:pPr>
        <w:spacing w:line="240" w:lineRule="auto"/>
        <w:rPr>
          <w:rFonts w:ascii="Arial" w:hAnsi="Arial" w:cs="Arial"/>
          <w:lang w:val="en-US"/>
        </w:rPr>
      </w:pPr>
    </w:p>
    <w:p w:rsidR="00D82FD9" w:rsidRDefault="00D82FD9" w:rsidP="003908B7">
      <w:pPr>
        <w:spacing w:line="240" w:lineRule="auto"/>
        <w:rPr>
          <w:rFonts w:ascii="Arial" w:hAnsi="Arial" w:cs="Arial"/>
          <w:lang w:val="en-US"/>
        </w:rPr>
      </w:pPr>
    </w:p>
    <w:p w:rsidR="00D82FD9" w:rsidRDefault="00D82FD9" w:rsidP="003908B7">
      <w:pPr>
        <w:spacing w:line="240" w:lineRule="auto"/>
        <w:rPr>
          <w:rFonts w:ascii="Arial" w:hAnsi="Arial" w:cs="Arial"/>
          <w:lang w:val="en-US"/>
        </w:rPr>
      </w:pPr>
    </w:p>
    <w:p w:rsidR="00D82FD9" w:rsidRDefault="00D82FD9" w:rsidP="003908B7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510"/>
        <w:gridCol w:w="318"/>
        <w:gridCol w:w="1799"/>
        <w:gridCol w:w="3569"/>
      </w:tblGrid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3908B7">
            <w:pPr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Club </w:t>
            </w:r>
            <w:r w:rsidR="00291EBB"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Founded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 Details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1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2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3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Beginner/ Youth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Junior Members (U18)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CAPS Level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Outstanding Competitive Achievements</w:t>
            </w:r>
          </w:p>
        </w:tc>
      </w:tr>
      <w:tr w:rsidR="00EA20C8" w:rsidRPr="00772331" w:rsidTr="003908B7">
        <w:trPr>
          <w:trHeight w:val="279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</w:t>
            </w: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A20C8" w:rsidRDefault="00EA20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EA20C8" w:rsidP="009C31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Does the club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EA20C8">
              <w:rPr>
                <w:rFonts w:ascii="Arial" w:hAnsi="Arial" w:cs="Arial"/>
                <w:lang w:val="en-US"/>
              </w:rPr>
              <w:t>the club</w:t>
            </w:r>
            <w:r w:rsidRPr="00772331">
              <w:rPr>
                <w:rFonts w:ascii="Arial" w:hAnsi="Arial" w:cs="Arial"/>
                <w:lang w:val="en-US"/>
              </w:rPr>
              <w:t xml:space="preserve">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makes your nominated netball club outstanding? (200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9C31E7" w:rsidRPr="00772331" w:rsidTr="009C31E7">
        <w:trPr>
          <w:trHeight w:val="276"/>
        </w:trPr>
        <w:tc>
          <w:tcPr>
            <w:tcW w:w="9242" w:type="dxa"/>
            <w:shd w:val="clear" w:color="auto" w:fill="FF0000"/>
          </w:tcPr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How has the club</w:t>
            </w:r>
            <w:r w:rsidRPr="009C31E7">
              <w:rPr>
                <w:rFonts w:ascii="Arial" w:hAnsi="Arial" w:cs="Arial"/>
                <w:lang w:val="en-US"/>
              </w:rPr>
              <w:t xml:space="preserve"> encouraged others to participate in netball and join the netball family? (200 words)</w:t>
            </w:r>
          </w:p>
        </w:tc>
      </w:tr>
      <w:tr w:rsidR="009C31E7" w:rsidRPr="00772331" w:rsidTr="0088327B">
        <w:trPr>
          <w:trHeight w:val="276"/>
        </w:trPr>
        <w:tc>
          <w:tcPr>
            <w:tcW w:w="9242" w:type="dxa"/>
          </w:tcPr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Default="009C31E7" w:rsidP="00291EBB">
            <w:pPr>
              <w:rPr>
                <w:rFonts w:ascii="Arial" w:hAnsi="Arial" w:cs="Arial"/>
                <w:lang w:val="en-US"/>
              </w:rPr>
            </w:pPr>
          </w:p>
          <w:p w:rsidR="009C31E7" w:rsidRPr="00772331" w:rsidRDefault="009C31E7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42" w:rsidRDefault="00126842" w:rsidP="00772331">
      <w:pPr>
        <w:spacing w:after="0" w:line="240" w:lineRule="auto"/>
      </w:pPr>
      <w:r>
        <w:separator/>
      </w:r>
    </w:p>
  </w:endnote>
  <w:endnote w:type="continuationSeparator" w:id="0">
    <w:p w:rsidR="00126842" w:rsidRDefault="00126842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ED0A79">
    <w:pPr>
      <w:pStyle w:val="Footer"/>
    </w:pPr>
    <w:r>
      <w:t>Goalden Globe Awards 2018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42" w:rsidRDefault="00126842" w:rsidP="00772331">
      <w:pPr>
        <w:spacing w:after="0" w:line="240" w:lineRule="auto"/>
      </w:pPr>
      <w:r>
        <w:separator/>
      </w:r>
    </w:p>
  </w:footnote>
  <w:footnote w:type="continuationSeparator" w:id="0">
    <w:p w:rsidR="00126842" w:rsidRDefault="00126842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7" w:rsidRPr="00772331" w:rsidRDefault="003908B7" w:rsidP="003908B7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555543" wp14:editId="01B4CA21">
          <wp:simplePos x="0" y="0"/>
          <wp:positionH relativeFrom="page">
            <wp:posOffset>5926455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Outstanding Netball Club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A84"/>
    <w:multiLevelType w:val="hybridMultilevel"/>
    <w:tmpl w:val="923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F1070"/>
    <w:rsid w:val="00117ABA"/>
    <w:rsid w:val="00126842"/>
    <w:rsid w:val="001438FC"/>
    <w:rsid w:val="00156234"/>
    <w:rsid w:val="001903D2"/>
    <w:rsid w:val="001B2366"/>
    <w:rsid w:val="001F0C97"/>
    <w:rsid w:val="002137CF"/>
    <w:rsid w:val="00291EBB"/>
    <w:rsid w:val="002C2FDB"/>
    <w:rsid w:val="002F1C31"/>
    <w:rsid w:val="00351FBA"/>
    <w:rsid w:val="003908B7"/>
    <w:rsid w:val="003A0F18"/>
    <w:rsid w:val="00472B49"/>
    <w:rsid w:val="004E5406"/>
    <w:rsid w:val="005138CF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08CF"/>
    <w:rsid w:val="008922A1"/>
    <w:rsid w:val="00896BA7"/>
    <w:rsid w:val="008E12CA"/>
    <w:rsid w:val="008E7561"/>
    <w:rsid w:val="00910544"/>
    <w:rsid w:val="009504D7"/>
    <w:rsid w:val="00987CF2"/>
    <w:rsid w:val="00990975"/>
    <w:rsid w:val="009A594D"/>
    <w:rsid w:val="009C31E7"/>
    <w:rsid w:val="00A124F3"/>
    <w:rsid w:val="00A2264E"/>
    <w:rsid w:val="00A74052"/>
    <w:rsid w:val="00AF4118"/>
    <w:rsid w:val="00BD39B6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54A4"/>
    <w:rsid w:val="00CD6991"/>
    <w:rsid w:val="00CE2A47"/>
    <w:rsid w:val="00D00270"/>
    <w:rsid w:val="00D56E67"/>
    <w:rsid w:val="00D7100F"/>
    <w:rsid w:val="00D82FD9"/>
    <w:rsid w:val="00D84482"/>
    <w:rsid w:val="00DD016E"/>
    <w:rsid w:val="00DD6C94"/>
    <w:rsid w:val="00DF2050"/>
    <w:rsid w:val="00E90A32"/>
    <w:rsid w:val="00EA20C8"/>
    <w:rsid w:val="00EA38D5"/>
    <w:rsid w:val="00ED0A79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D09827-8EA0-4C37-B2C7-F206F2EB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Nasem Khan</cp:lastModifiedBy>
  <cp:revision>3</cp:revision>
  <dcterms:created xsi:type="dcterms:W3CDTF">2018-03-14T16:42:00Z</dcterms:created>
  <dcterms:modified xsi:type="dcterms:W3CDTF">2018-03-26T10:02:00Z</dcterms:modified>
</cp:coreProperties>
</file>